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:rsidR="00D61347" w:rsidRDefault="00D61347" w:rsidP="00A54AF7">
      <w:pPr>
        <w:rPr>
          <w:color w:val="00000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49"/>
      </w:tblGrid>
      <w:tr w:rsidR="00D61347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:rsidR="00D61347" w:rsidRPr="00454FF1" w:rsidRDefault="007E703F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Medicines use and value for money</w:t>
            </w: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149" w:type="dxa"/>
          </w:tcPr>
          <w:p w:rsidR="00FA2569" w:rsidRDefault="007E703F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4-6 weeks</w:t>
            </w:r>
          </w:p>
          <w:p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:rsidR="007E703F" w:rsidRPr="007E703F" w:rsidRDefault="007E703F" w:rsidP="00572718">
            <w:pPr>
              <w:rPr>
                <w:rFonts w:cstheme="minorHAnsi"/>
                <w:color w:val="000000"/>
              </w:rPr>
            </w:pPr>
            <w:r w:rsidRPr="007E703F">
              <w:rPr>
                <w:rFonts w:cstheme="minorHAnsi"/>
                <w:color w:val="000000"/>
              </w:rPr>
              <w:t xml:space="preserve">In Australia we have </w:t>
            </w:r>
            <w:r>
              <w:rPr>
                <w:rFonts w:cstheme="minorHAnsi"/>
                <w:color w:val="000000"/>
              </w:rPr>
              <w:t>a</w:t>
            </w:r>
            <w:r w:rsidRPr="007E703F">
              <w:rPr>
                <w:rFonts w:cstheme="minorHAnsi"/>
                <w:color w:val="000000"/>
              </w:rPr>
              <w:t xml:space="preserve"> public health insurance system – Medicare. It provides subsidised services and medicines for the population. Health technology assessment (HTA) is the process to make evidence-based decision about how best to spend public monies and it involve</w:t>
            </w:r>
            <w:r>
              <w:rPr>
                <w:rFonts w:cstheme="minorHAnsi"/>
                <w:color w:val="000000"/>
              </w:rPr>
              <w:t>s three main questions: 1) D</w:t>
            </w:r>
            <w:r w:rsidRPr="007E703F">
              <w:rPr>
                <w:rFonts w:cstheme="minorHAnsi"/>
                <w:color w:val="000000"/>
              </w:rPr>
              <w:t xml:space="preserve">oes it work? 2) Is it good value for money? </w:t>
            </w:r>
            <w:proofErr w:type="gramStart"/>
            <w:r>
              <w:rPr>
                <w:rFonts w:cstheme="minorHAnsi"/>
                <w:color w:val="000000"/>
              </w:rPr>
              <w:t>a</w:t>
            </w:r>
            <w:r w:rsidRPr="007E703F">
              <w:rPr>
                <w:rFonts w:cstheme="minorHAnsi"/>
                <w:color w:val="000000"/>
              </w:rPr>
              <w:t>nd</w:t>
            </w:r>
            <w:proofErr w:type="gramEnd"/>
            <w:r w:rsidRPr="007E703F">
              <w:rPr>
                <w:rFonts w:cstheme="minorHAnsi"/>
                <w:color w:val="000000"/>
              </w:rPr>
              <w:t xml:space="preserve"> 3) Can we afford it?</w:t>
            </w:r>
          </w:p>
          <w:p w:rsidR="00FA2569" w:rsidRPr="00454FF1" w:rsidRDefault="007E703F" w:rsidP="007E703F">
            <w:pPr>
              <w:rPr>
                <w:rFonts w:cstheme="minorHAnsi"/>
                <w:i/>
              </w:rPr>
            </w:pPr>
            <w:r w:rsidRPr="007E703F">
              <w:rPr>
                <w:rFonts w:cstheme="minorHAnsi"/>
                <w:color w:val="000000"/>
              </w:rPr>
              <w:t>This project will explore a</w:t>
            </w:r>
            <w:r>
              <w:rPr>
                <w:rFonts w:cstheme="minorHAnsi"/>
                <w:color w:val="000000"/>
              </w:rPr>
              <w:t xml:space="preserve"> topical</w:t>
            </w:r>
            <w:r w:rsidRPr="007E703F">
              <w:rPr>
                <w:rFonts w:cstheme="minorHAnsi"/>
                <w:color w:val="000000"/>
              </w:rPr>
              <w:t xml:space="preserve"> aspect </w:t>
            </w:r>
            <w:r>
              <w:rPr>
                <w:rFonts w:cstheme="minorHAnsi"/>
                <w:color w:val="000000"/>
              </w:rPr>
              <w:t>o</w:t>
            </w:r>
            <w:r w:rsidRPr="007E703F">
              <w:rPr>
                <w:rFonts w:cstheme="minorHAnsi"/>
                <w:color w:val="000000"/>
              </w:rPr>
              <w:t>f medicine use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7E703F">
              <w:rPr>
                <w:rFonts w:cstheme="minorHAnsi"/>
                <w:color w:val="000000"/>
              </w:rPr>
              <w:t>associated costs</w:t>
            </w:r>
            <w:r>
              <w:rPr>
                <w:rFonts w:cstheme="minorHAnsi"/>
                <w:color w:val="000000"/>
              </w:rPr>
              <w:t>, and value for money</w:t>
            </w:r>
            <w:r w:rsidRPr="007E703F">
              <w:rPr>
                <w:rFonts w:cstheme="minorHAnsi"/>
                <w:color w:val="000000"/>
              </w:rPr>
              <w:t>. The exact project will be defined in conjunction with the scholar.</w:t>
            </w:r>
          </w:p>
        </w:tc>
      </w:tr>
      <w:tr w:rsidR="00FA2569" w:rsidRPr="00454FF1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:rsidR="00FA2569" w:rsidRPr="007E703F" w:rsidRDefault="007E703F" w:rsidP="007E703F">
            <w:pPr>
              <w:rPr>
                <w:rFonts w:cstheme="minorHAnsi"/>
              </w:rPr>
            </w:pPr>
            <w:r w:rsidRPr="007E703F">
              <w:rPr>
                <w:rFonts w:cstheme="minorHAnsi"/>
                <w:color w:val="000000"/>
              </w:rPr>
              <w:t xml:space="preserve">The </w:t>
            </w:r>
            <w:r w:rsidR="00FA2569" w:rsidRPr="007E703F">
              <w:rPr>
                <w:rFonts w:cstheme="minorHAnsi"/>
                <w:color w:val="000000"/>
              </w:rPr>
              <w:t>scholar</w:t>
            </w:r>
            <w:r w:rsidRPr="007E703F">
              <w:rPr>
                <w:rFonts w:cstheme="minorHAnsi"/>
                <w:color w:val="000000"/>
              </w:rPr>
              <w:t xml:space="preserve"> will gain skills in data collection and analysis, and preparing a manuscript for </w:t>
            </w:r>
            <w:r w:rsidR="00FA2569" w:rsidRPr="007E703F">
              <w:rPr>
                <w:rFonts w:cstheme="minorHAnsi"/>
                <w:color w:val="000000"/>
              </w:rPr>
              <w:t>publication from their research.</w:t>
            </w:r>
            <w:r w:rsidR="004175CE" w:rsidRPr="007E703F">
              <w:rPr>
                <w:rFonts w:cstheme="minorHAnsi"/>
                <w:color w:val="000000"/>
              </w:rPr>
              <w:t xml:space="preserve">  Students may also be asked to produce a report or oral presentation at the end of their project.</w:t>
            </w:r>
          </w:p>
        </w:tc>
      </w:tr>
      <w:tr w:rsidR="00FA2569" w:rsidRPr="00454FF1" w:rsidTr="007E703F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:rsidR="00FA2569" w:rsidRPr="007E703F" w:rsidRDefault="007E703F" w:rsidP="007E703F">
            <w:pPr>
              <w:rPr>
                <w:rFonts w:cstheme="minorHAnsi"/>
              </w:rPr>
            </w:pPr>
            <w:r w:rsidRPr="007E703F">
              <w:rPr>
                <w:rStyle w:val="apple-style-span"/>
                <w:rFonts w:cstheme="minorHAnsi"/>
                <w:color w:val="000000"/>
              </w:rPr>
              <w:t>T</w:t>
            </w:r>
            <w:r w:rsidR="00FA2569" w:rsidRPr="007E703F">
              <w:rPr>
                <w:rStyle w:val="apple-style-span"/>
                <w:rFonts w:cstheme="minorHAnsi"/>
                <w:color w:val="000000"/>
              </w:rPr>
              <w:t>his project is open to applications from</w:t>
            </w:r>
            <w:r w:rsidR="00FA2569" w:rsidRPr="007E703F">
              <w:rPr>
                <w:rStyle w:val="apple-converted-space"/>
                <w:rFonts w:cstheme="minorHAnsi"/>
                <w:color w:val="000000"/>
              </w:rPr>
              <w:t> </w:t>
            </w:r>
            <w:r w:rsidRPr="007E703F">
              <w:rPr>
                <w:rStyle w:val="apple-converted-space"/>
                <w:rFonts w:cstheme="minorHAnsi"/>
                <w:color w:val="000000"/>
              </w:rPr>
              <w:t xml:space="preserve">UQ </w:t>
            </w:r>
            <w:proofErr w:type="spellStart"/>
            <w:proofErr w:type="gramStart"/>
            <w:r w:rsidRPr="007E703F">
              <w:rPr>
                <w:rStyle w:val="apple-converted-space"/>
                <w:rFonts w:cstheme="minorHAnsi"/>
                <w:color w:val="000000"/>
              </w:rPr>
              <w:t>BPharm</w:t>
            </w:r>
            <w:proofErr w:type="spellEnd"/>
            <w:r w:rsidRPr="007E703F">
              <w:rPr>
                <w:rStyle w:val="apple-converted-space"/>
                <w:rFonts w:cstheme="minorHAnsi"/>
                <w:color w:val="000000"/>
              </w:rPr>
              <w:t>(</w:t>
            </w:r>
            <w:proofErr w:type="gramEnd"/>
            <w:r w:rsidRPr="007E703F">
              <w:rPr>
                <w:rStyle w:val="apple-converted-space"/>
                <w:rFonts w:cstheme="minorHAnsi"/>
                <w:color w:val="000000"/>
              </w:rPr>
              <w:t xml:space="preserve">Hons) </w:t>
            </w:r>
            <w:r w:rsidR="00FA2569" w:rsidRPr="007E703F">
              <w:rPr>
                <w:rFonts w:cstheme="minorHAnsi"/>
              </w:rPr>
              <w:t>s</w:t>
            </w:r>
            <w:r w:rsidR="00FA2569" w:rsidRPr="007E703F">
              <w:rPr>
                <w:rFonts w:cstheme="minorHAnsi"/>
                <w:color w:val="000000"/>
              </w:rPr>
              <w:t>tudents</w:t>
            </w:r>
            <w:r w:rsidRPr="007E703F">
              <w:rPr>
                <w:rFonts w:cstheme="minorHAnsi"/>
                <w:color w:val="000000"/>
              </w:rPr>
              <w:t xml:space="preserve"> (second and third years)</w:t>
            </w:r>
            <w:r w:rsidR="00FA2569" w:rsidRPr="007E703F">
              <w:rPr>
                <w:rFonts w:cstheme="minorHAnsi"/>
                <w:color w:val="000000"/>
              </w:rPr>
              <w:t xml:space="preserve"> with a</w:t>
            </w:r>
            <w:r w:rsidRPr="007E703F">
              <w:rPr>
                <w:rFonts w:cstheme="minorHAnsi"/>
                <w:color w:val="000000"/>
              </w:rPr>
              <w:t>n intere</w:t>
            </w:r>
            <w:r w:rsidR="000A50A6">
              <w:rPr>
                <w:rFonts w:cstheme="minorHAnsi"/>
                <w:color w:val="000000"/>
              </w:rPr>
              <w:t>st in medici</w:t>
            </w:r>
            <w:r w:rsidRPr="007E703F">
              <w:rPr>
                <w:rFonts w:cstheme="minorHAnsi"/>
                <w:color w:val="000000"/>
              </w:rPr>
              <w:t>n</w:t>
            </w:r>
            <w:r w:rsidR="000A50A6">
              <w:rPr>
                <w:rFonts w:cstheme="minorHAnsi"/>
                <w:color w:val="000000"/>
              </w:rPr>
              <w:t>e</w:t>
            </w:r>
            <w:r w:rsidRPr="007E703F">
              <w:rPr>
                <w:rFonts w:cstheme="minorHAnsi"/>
                <w:color w:val="000000"/>
              </w:rPr>
              <w:t>s use and economic evaluations.</w:t>
            </w: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:rsidR="00FA2569" w:rsidRDefault="007E703F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Sam Hollingworth</w:t>
            </w:r>
          </w:p>
          <w:p w:rsidR="007E703F" w:rsidRPr="00941E04" w:rsidRDefault="007E703F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of Pharmacy, UQ</w:t>
            </w:r>
          </w:p>
          <w:p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:rsidR="00941E04" w:rsidRPr="00941E04" w:rsidRDefault="007E703F" w:rsidP="007E703F">
            <w:pPr>
              <w:rPr>
                <w:rFonts w:cstheme="minorHAnsi"/>
              </w:rPr>
            </w:pPr>
            <w:r>
              <w:rPr>
                <w:rFonts w:cstheme="minorHAnsi"/>
              </w:rPr>
              <w:t>Email: s.hollingworth@uq.edu.au</w:t>
            </w:r>
          </w:p>
        </w:tc>
      </w:tr>
    </w:tbl>
    <w:p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A50A6"/>
    <w:rsid w:val="001C1584"/>
    <w:rsid w:val="003570F0"/>
    <w:rsid w:val="004175CE"/>
    <w:rsid w:val="00454FF1"/>
    <w:rsid w:val="004C1625"/>
    <w:rsid w:val="00502FC5"/>
    <w:rsid w:val="00572429"/>
    <w:rsid w:val="007E703F"/>
    <w:rsid w:val="008B4006"/>
    <w:rsid w:val="00941E04"/>
    <w:rsid w:val="00A54AF7"/>
    <w:rsid w:val="00A85667"/>
    <w:rsid w:val="00BA289F"/>
    <w:rsid w:val="00C20DAA"/>
    <w:rsid w:val="00C736FA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7CFE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Sophia McMeekin</cp:lastModifiedBy>
  <cp:revision>4</cp:revision>
  <dcterms:created xsi:type="dcterms:W3CDTF">2019-06-28T05:57:00Z</dcterms:created>
  <dcterms:modified xsi:type="dcterms:W3CDTF">2019-07-11T03:47:00Z</dcterms:modified>
</cp:coreProperties>
</file>